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DF7C2" w14:textId="67367177" w:rsidR="00FC675B" w:rsidRDefault="00FC675B">
      <w:pPr>
        <w:contextualSpacing/>
        <w:rPr>
          <w:b/>
          <w:color w:val="77787B"/>
        </w:rPr>
      </w:pPr>
    </w:p>
    <w:p w14:paraId="7366CCF3" w14:textId="00CF51AE" w:rsidR="00411E73" w:rsidRDefault="00411E73">
      <w:pPr>
        <w:contextualSpacing/>
        <w:rPr>
          <w:b/>
          <w:noProof/>
          <w:sz w:val="28"/>
        </w:rPr>
      </w:pPr>
      <w:r>
        <w:rPr>
          <w:b/>
          <w:noProof/>
          <w:sz w:val="28"/>
        </w:rPr>
        <w:drawing>
          <wp:anchor distT="0" distB="0" distL="114300" distR="114300" simplePos="0" relativeHeight="251658240" behindDoc="0" locked="0" layoutInCell="1" allowOverlap="1" wp14:anchorId="3788046F" wp14:editId="5E67B2E1">
            <wp:simplePos x="0" y="0"/>
            <wp:positionH relativeFrom="column">
              <wp:posOffset>3609975</wp:posOffset>
            </wp:positionH>
            <wp:positionV relativeFrom="paragraph">
              <wp:posOffset>8255</wp:posOffset>
            </wp:positionV>
            <wp:extent cx="2034540" cy="112395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a:extLst>
                        <a:ext uri="{28A0092B-C50C-407E-A947-70E740481C1C}">
                          <a14:useLocalDpi xmlns:a14="http://schemas.microsoft.com/office/drawing/2010/main" val="0"/>
                        </a:ext>
                      </a:extLst>
                    </a:blip>
                    <a:srcRect t="20423" b="24357"/>
                    <a:stretch/>
                  </pic:blipFill>
                  <pic:spPr bwMode="auto">
                    <a:xfrm>
                      <a:off x="0" y="0"/>
                      <a:ext cx="2034540" cy="1123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E694F5" w14:textId="1438B715" w:rsidR="00EC54A3" w:rsidRDefault="00212759">
      <w:pPr>
        <w:contextualSpacing/>
      </w:pPr>
      <w:r w:rsidRPr="00FC675B">
        <w:rPr>
          <w:b/>
          <w:color w:val="77787B"/>
        </w:rPr>
        <w:t>FOR IMMEDIATE RELEASE:</w:t>
      </w:r>
      <w:r>
        <w:t xml:space="preserve"> </w:t>
      </w:r>
      <w:r w:rsidR="00ED1087">
        <w:t>December 14, 2021</w:t>
      </w:r>
    </w:p>
    <w:p w14:paraId="5BED5FC8" w14:textId="77777777" w:rsidR="00212759" w:rsidRPr="00FC675B" w:rsidRDefault="00212759" w:rsidP="00FC675B">
      <w:pPr>
        <w:spacing w:before="240" w:after="0"/>
        <w:rPr>
          <w:b/>
          <w:color w:val="77787B"/>
        </w:rPr>
      </w:pPr>
      <w:r w:rsidRPr="00FC675B">
        <w:rPr>
          <w:b/>
          <w:color w:val="77787B"/>
        </w:rPr>
        <w:t xml:space="preserve">CONTACT: </w:t>
      </w:r>
      <w:r>
        <w:t xml:space="preserve">Sena Maddison, Director of Communications </w:t>
      </w:r>
    </w:p>
    <w:p w14:paraId="3C806142" w14:textId="77777777" w:rsidR="00212759" w:rsidRDefault="00212759" w:rsidP="00212759">
      <w:pPr>
        <w:contextualSpacing/>
      </w:pPr>
      <w:proofErr w:type="spellStart"/>
      <w:r>
        <w:t>FloridaWest</w:t>
      </w:r>
      <w:proofErr w:type="spellEnd"/>
      <w:r>
        <w:t xml:space="preserve"> Economic Development Alliance</w:t>
      </w:r>
    </w:p>
    <w:p w14:paraId="24200682" w14:textId="77777777" w:rsidR="00212759" w:rsidRDefault="00212759" w:rsidP="00212759">
      <w:pPr>
        <w:contextualSpacing/>
      </w:pPr>
      <w:r>
        <w:t>T: 850.898.2201; C: 850.417.1500</w:t>
      </w:r>
    </w:p>
    <w:p w14:paraId="7BA6616B" w14:textId="77777777" w:rsidR="00212759" w:rsidRDefault="00212759" w:rsidP="00212759">
      <w:pPr>
        <w:contextualSpacing/>
      </w:pPr>
      <w:r>
        <w:t xml:space="preserve">Email: </w:t>
      </w:r>
      <w:hyperlink r:id="rId12" w:history="1">
        <w:r w:rsidRPr="0017768A">
          <w:rPr>
            <w:rStyle w:val="Hyperlink"/>
            <w:color w:val="002060"/>
          </w:rPr>
          <w:t>smaddison@floridawesteda.com</w:t>
        </w:r>
      </w:hyperlink>
    </w:p>
    <w:p w14:paraId="420756DB" w14:textId="77777777" w:rsidR="0017768A" w:rsidRDefault="0017768A" w:rsidP="00072B0F">
      <w:pPr>
        <w:contextualSpacing/>
        <w:jc w:val="center"/>
        <w:rPr>
          <w:sz w:val="32"/>
        </w:rPr>
      </w:pPr>
    </w:p>
    <w:p w14:paraId="17186757" w14:textId="77777777" w:rsidR="00C82C09" w:rsidRDefault="00C82C09" w:rsidP="00ED1087">
      <w:pPr>
        <w:spacing w:after="160" w:line="259" w:lineRule="auto"/>
        <w:jc w:val="center"/>
        <w:rPr>
          <w:b/>
          <w:bCs/>
          <w:sz w:val="40"/>
          <w:szCs w:val="40"/>
        </w:rPr>
      </w:pPr>
    </w:p>
    <w:p w14:paraId="00DC42B9" w14:textId="07E9312B" w:rsidR="00ED1087" w:rsidRPr="005A22C2" w:rsidRDefault="00842924" w:rsidP="00ED1087">
      <w:pPr>
        <w:spacing w:after="160" w:line="259" w:lineRule="auto"/>
        <w:jc w:val="center"/>
        <w:rPr>
          <w:rFonts w:ascii="Segoe UI" w:hAnsi="Segoe UI" w:cs="Segoe UI"/>
          <w:b/>
          <w:bCs/>
          <w:sz w:val="40"/>
          <w:szCs w:val="40"/>
        </w:rPr>
      </w:pPr>
      <w:proofErr w:type="spellStart"/>
      <w:r w:rsidRPr="009D0F92">
        <w:rPr>
          <w:rFonts w:ascii="Segoe UI" w:hAnsi="Segoe UI" w:cs="Segoe UI"/>
          <w:b/>
          <w:bCs/>
          <w:sz w:val="40"/>
          <w:szCs w:val="40"/>
        </w:rPr>
        <w:t>FloridaWest</w:t>
      </w:r>
      <w:proofErr w:type="spellEnd"/>
      <w:r w:rsidR="00ED1087" w:rsidRPr="009D0F92">
        <w:rPr>
          <w:rFonts w:ascii="Segoe UI" w:hAnsi="Segoe UI" w:cs="Segoe UI"/>
          <w:b/>
          <w:bCs/>
          <w:sz w:val="40"/>
          <w:szCs w:val="40"/>
        </w:rPr>
        <w:t xml:space="preserve"> Announces </w:t>
      </w:r>
      <w:r w:rsidR="00F20C79" w:rsidRPr="005A22C2">
        <w:rPr>
          <w:rFonts w:ascii="Segoe UI" w:hAnsi="Segoe UI" w:cs="Segoe UI"/>
          <w:b/>
          <w:bCs/>
          <w:sz w:val="40"/>
          <w:szCs w:val="40"/>
        </w:rPr>
        <w:t>CIRCULOGENE</w:t>
      </w:r>
      <w:r w:rsidRPr="005A22C2">
        <w:rPr>
          <w:rFonts w:ascii="Segoe UI" w:hAnsi="Segoe UI" w:cs="Segoe UI"/>
          <w:b/>
          <w:bCs/>
          <w:sz w:val="40"/>
          <w:szCs w:val="40"/>
        </w:rPr>
        <w:t xml:space="preserve"> Expansion</w:t>
      </w:r>
    </w:p>
    <w:p w14:paraId="7ECE3C98" w14:textId="1CCAB065" w:rsidR="00ED1087" w:rsidRPr="005A22C2" w:rsidRDefault="00ED1087" w:rsidP="00ED1087">
      <w:pPr>
        <w:spacing w:after="160" w:line="259" w:lineRule="auto"/>
        <w:jc w:val="center"/>
        <w:rPr>
          <w:rFonts w:ascii="Segoe UI" w:hAnsi="Segoe UI" w:cs="Segoe UI"/>
          <w:i/>
          <w:iCs/>
          <w:szCs w:val="24"/>
        </w:rPr>
      </w:pPr>
      <w:r w:rsidRPr="005A22C2">
        <w:rPr>
          <w:rFonts w:ascii="Segoe UI" w:hAnsi="Segoe UI" w:cs="Segoe UI"/>
          <w:i/>
          <w:iCs/>
          <w:szCs w:val="24"/>
        </w:rPr>
        <w:t xml:space="preserve">Liquid Biopsy </w:t>
      </w:r>
      <w:r w:rsidR="00E222CC">
        <w:rPr>
          <w:rFonts w:ascii="Segoe UI" w:hAnsi="Segoe UI" w:cs="Segoe UI"/>
          <w:i/>
          <w:iCs/>
          <w:szCs w:val="24"/>
        </w:rPr>
        <w:t>Company’s</w:t>
      </w:r>
      <w:r w:rsidR="00E222CC" w:rsidRPr="005A22C2">
        <w:rPr>
          <w:rFonts w:ascii="Segoe UI" w:hAnsi="Segoe UI" w:cs="Segoe UI"/>
          <w:i/>
          <w:iCs/>
          <w:szCs w:val="24"/>
        </w:rPr>
        <w:t xml:space="preserve"> </w:t>
      </w:r>
      <w:r w:rsidRPr="005A22C2">
        <w:rPr>
          <w:rFonts w:ascii="Segoe UI" w:hAnsi="Segoe UI" w:cs="Segoe UI"/>
          <w:i/>
          <w:iCs/>
          <w:szCs w:val="24"/>
        </w:rPr>
        <w:t>Laboratory Operations Are Growing in Escambia County</w:t>
      </w:r>
    </w:p>
    <w:p w14:paraId="3B4E5065" w14:textId="77777777" w:rsidR="009F23CA" w:rsidRPr="005A22C2" w:rsidRDefault="009F23CA" w:rsidP="0017768A">
      <w:pPr>
        <w:rPr>
          <w:rFonts w:ascii="Segoe UI" w:hAnsi="Segoe UI" w:cs="Segoe UI"/>
          <w:b/>
          <w:bCs/>
          <w:szCs w:val="24"/>
        </w:rPr>
      </w:pPr>
    </w:p>
    <w:p w14:paraId="512961EC" w14:textId="26DDE3EA" w:rsidR="00F95935" w:rsidRPr="005A22C2" w:rsidRDefault="00ED1087" w:rsidP="00F95935">
      <w:pPr>
        <w:rPr>
          <w:rFonts w:ascii="Segoe UI" w:hAnsi="Segoe UI" w:cs="Segoe UI"/>
          <w:szCs w:val="24"/>
        </w:rPr>
      </w:pPr>
      <w:r w:rsidRPr="005A22C2">
        <w:rPr>
          <w:rFonts w:ascii="Segoe UI" w:hAnsi="Segoe UI" w:cs="Segoe UI"/>
          <w:szCs w:val="24"/>
        </w:rPr>
        <w:t xml:space="preserve">Pensacola, Fla. (December 14, 2021) – </w:t>
      </w:r>
      <w:proofErr w:type="spellStart"/>
      <w:r w:rsidR="00842924" w:rsidRPr="005A22C2">
        <w:rPr>
          <w:rFonts w:ascii="Segoe UI" w:hAnsi="Segoe UI" w:cs="Segoe UI"/>
          <w:szCs w:val="24"/>
        </w:rPr>
        <w:t>FloridaWest</w:t>
      </w:r>
      <w:proofErr w:type="spellEnd"/>
      <w:r w:rsidR="00842924" w:rsidRPr="005A22C2">
        <w:rPr>
          <w:rFonts w:ascii="Segoe UI" w:hAnsi="Segoe UI" w:cs="Segoe UI"/>
          <w:szCs w:val="24"/>
        </w:rPr>
        <w:t xml:space="preserve"> Economic Development Alliance announced today that </w:t>
      </w:r>
      <w:r w:rsidR="00F95935" w:rsidRPr="005A22C2">
        <w:rPr>
          <w:rFonts w:ascii="Segoe UI" w:hAnsi="Segoe UI" w:cs="Segoe UI"/>
          <w:b/>
          <w:bCs/>
          <w:szCs w:val="24"/>
        </w:rPr>
        <w:t>CIRCULOGENE</w:t>
      </w:r>
      <w:r w:rsidR="00842924" w:rsidRPr="005A22C2">
        <w:rPr>
          <w:rFonts w:ascii="Segoe UI" w:hAnsi="Segoe UI" w:cs="Segoe UI"/>
          <w:szCs w:val="24"/>
        </w:rPr>
        <w:t xml:space="preserve"> will be expanding </w:t>
      </w:r>
      <w:r w:rsidR="006A07EC" w:rsidRPr="005A22C2">
        <w:rPr>
          <w:rFonts w:ascii="Segoe UI" w:hAnsi="Segoe UI" w:cs="Segoe UI"/>
          <w:szCs w:val="24"/>
        </w:rPr>
        <w:t xml:space="preserve">its operations </w:t>
      </w:r>
      <w:r w:rsidR="00842924" w:rsidRPr="005A22C2">
        <w:rPr>
          <w:rFonts w:ascii="Segoe UI" w:hAnsi="Segoe UI" w:cs="Segoe UI"/>
          <w:szCs w:val="24"/>
        </w:rPr>
        <w:t>into</w:t>
      </w:r>
      <w:r w:rsidR="00C82C09" w:rsidRPr="005A22C2">
        <w:rPr>
          <w:rFonts w:ascii="Segoe UI" w:hAnsi="Segoe UI" w:cs="Segoe UI"/>
          <w:szCs w:val="24"/>
        </w:rPr>
        <w:t xml:space="preserve"> downtown</w:t>
      </w:r>
      <w:r w:rsidR="00842924" w:rsidRPr="005A22C2">
        <w:rPr>
          <w:rFonts w:ascii="Segoe UI" w:hAnsi="Segoe UI" w:cs="Segoe UI"/>
          <w:szCs w:val="24"/>
        </w:rPr>
        <w:t xml:space="preserve"> Pensacola</w:t>
      </w:r>
      <w:r w:rsidR="00F95935" w:rsidRPr="005A22C2">
        <w:rPr>
          <w:rFonts w:ascii="Segoe UI" w:hAnsi="Segoe UI" w:cs="Segoe UI"/>
          <w:szCs w:val="24"/>
        </w:rPr>
        <w:t>,</w:t>
      </w:r>
      <w:r w:rsidR="00842924" w:rsidRPr="005A22C2">
        <w:rPr>
          <w:rFonts w:ascii="Segoe UI" w:hAnsi="Segoe UI" w:cs="Segoe UI"/>
          <w:szCs w:val="24"/>
        </w:rPr>
        <w:t xml:space="preserve"> Florida. </w:t>
      </w:r>
      <w:r w:rsidR="00F20C79" w:rsidRPr="005A22C2">
        <w:rPr>
          <w:rFonts w:ascii="Segoe UI" w:hAnsi="Segoe UI" w:cs="Segoe UI"/>
          <w:szCs w:val="24"/>
        </w:rPr>
        <w:t>CIRCULOGENE</w:t>
      </w:r>
      <w:r w:rsidR="00C82C09" w:rsidRPr="005A22C2">
        <w:rPr>
          <w:rFonts w:ascii="Segoe UI" w:hAnsi="Segoe UI" w:cs="Segoe UI"/>
          <w:szCs w:val="24"/>
        </w:rPr>
        <w:t xml:space="preserve">, </w:t>
      </w:r>
      <w:r w:rsidR="00842924" w:rsidRPr="005A22C2">
        <w:rPr>
          <w:rFonts w:ascii="Segoe UI" w:hAnsi="Segoe UI" w:cs="Segoe UI"/>
          <w:szCs w:val="24"/>
        </w:rPr>
        <w:t>a</w:t>
      </w:r>
      <w:r w:rsidR="00F95935" w:rsidRPr="005A22C2">
        <w:rPr>
          <w:rFonts w:ascii="Segoe UI" w:hAnsi="Segoe UI" w:cs="Segoe UI"/>
          <w:szCs w:val="24"/>
        </w:rPr>
        <w:t>n innovative medical technology company</w:t>
      </w:r>
      <w:r w:rsidR="006A07EC" w:rsidRPr="005A22C2">
        <w:rPr>
          <w:rFonts w:ascii="Segoe UI" w:hAnsi="Segoe UI" w:cs="Segoe UI"/>
          <w:szCs w:val="24"/>
        </w:rPr>
        <w:t>,</w:t>
      </w:r>
      <w:r w:rsidR="00F95935" w:rsidRPr="005A22C2">
        <w:rPr>
          <w:rFonts w:ascii="Segoe UI" w:hAnsi="Segoe UI" w:cs="Segoe UI"/>
          <w:szCs w:val="24"/>
        </w:rPr>
        <w:t xml:space="preserve"> </w:t>
      </w:r>
      <w:r w:rsidR="001249CE" w:rsidRPr="005A22C2">
        <w:rPr>
          <w:rFonts w:ascii="Segoe UI" w:hAnsi="Segoe UI" w:cs="Segoe UI"/>
          <w:szCs w:val="24"/>
        </w:rPr>
        <w:t>will be testing cancer patients worldwide from in their downtown facility</w:t>
      </w:r>
      <w:r w:rsidR="00F95935" w:rsidRPr="005A22C2">
        <w:rPr>
          <w:rFonts w:ascii="Segoe UI" w:hAnsi="Segoe UI" w:cs="Segoe UI"/>
          <w:szCs w:val="24"/>
        </w:rPr>
        <w:t>. The expansion</w:t>
      </w:r>
      <w:r w:rsidR="006A07EC" w:rsidRPr="005A22C2">
        <w:rPr>
          <w:rFonts w:ascii="Segoe UI" w:hAnsi="Segoe UI" w:cs="Segoe UI"/>
          <w:szCs w:val="24"/>
        </w:rPr>
        <w:t xml:space="preserve"> into Escambia County</w:t>
      </w:r>
      <w:r w:rsidR="00F95935" w:rsidRPr="005A22C2">
        <w:rPr>
          <w:rFonts w:ascii="Segoe UI" w:hAnsi="Segoe UI" w:cs="Segoe UI"/>
          <w:szCs w:val="24"/>
        </w:rPr>
        <w:t xml:space="preserve"> </w:t>
      </w:r>
      <w:r w:rsidR="001249CE" w:rsidRPr="005A22C2">
        <w:rPr>
          <w:rFonts w:ascii="Segoe UI" w:hAnsi="Segoe UI" w:cs="Segoe UI"/>
          <w:szCs w:val="24"/>
        </w:rPr>
        <w:t>has created ten jobs so far and is</w:t>
      </w:r>
      <w:r w:rsidR="00F95935" w:rsidRPr="005A22C2">
        <w:rPr>
          <w:rFonts w:ascii="Segoe UI" w:hAnsi="Segoe UI" w:cs="Segoe UI"/>
          <w:szCs w:val="24"/>
        </w:rPr>
        <w:t xml:space="preserve"> expected to create </w:t>
      </w:r>
      <w:r w:rsidR="000026B1" w:rsidRPr="005A22C2">
        <w:rPr>
          <w:rFonts w:ascii="Segoe UI" w:hAnsi="Segoe UI" w:cs="Segoe UI"/>
          <w:szCs w:val="24"/>
        </w:rPr>
        <w:t xml:space="preserve">up to </w:t>
      </w:r>
      <w:r w:rsidR="009A2A66">
        <w:rPr>
          <w:rFonts w:ascii="Segoe UI" w:hAnsi="Segoe UI" w:cs="Segoe UI"/>
          <w:szCs w:val="24"/>
        </w:rPr>
        <w:t>seventy</w:t>
      </w:r>
      <w:r w:rsidR="009A2A66" w:rsidRPr="005A22C2">
        <w:rPr>
          <w:rFonts w:ascii="Segoe UI" w:hAnsi="Segoe UI" w:cs="Segoe UI"/>
          <w:szCs w:val="24"/>
        </w:rPr>
        <w:t xml:space="preserve"> </w:t>
      </w:r>
      <w:r w:rsidR="00F95935" w:rsidRPr="005A22C2">
        <w:rPr>
          <w:rFonts w:ascii="Segoe UI" w:hAnsi="Segoe UI" w:cs="Segoe UI"/>
          <w:szCs w:val="24"/>
        </w:rPr>
        <w:t xml:space="preserve">new jobs within four years with an average wage of more than 230% </w:t>
      </w:r>
      <w:r w:rsidR="00F12547" w:rsidRPr="005A22C2">
        <w:rPr>
          <w:rFonts w:ascii="Segoe UI" w:hAnsi="Segoe UI" w:cs="Segoe UI"/>
          <w:szCs w:val="24"/>
        </w:rPr>
        <w:t xml:space="preserve">of </w:t>
      </w:r>
      <w:r w:rsidR="00F95935" w:rsidRPr="005A22C2">
        <w:rPr>
          <w:rFonts w:ascii="Segoe UI" w:hAnsi="Segoe UI" w:cs="Segoe UI"/>
          <w:szCs w:val="24"/>
        </w:rPr>
        <w:t xml:space="preserve">the current average.  </w:t>
      </w:r>
    </w:p>
    <w:p w14:paraId="1AFE0AA9" w14:textId="77777777" w:rsidR="001249CE" w:rsidRPr="005A22C2" w:rsidRDefault="001249CE" w:rsidP="001249CE">
      <w:pPr>
        <w:rPr>
          <w:rFonts w:ascii="Segoe UI" w:hAnsi="Segoe UI" w:cs="Segoe UI"/>
          <w:szCs w:val="24"/>
        </w:rPr>
      </w:pPr>
    </w:p>
    <w:p w14:paraId="60AA9A94" w14:textId="297D5DF4" w:rsidR="001249CE" w:rsidRPr="005A22C2" w:rsidRDefault="001249CE" w:rsidP="001249CE">
      <w:pPr>
        <w:rPr>
          <w:rFonts w:ascii="Segoe UI" w:hAnsi="Segoe UI" w:cs="Segoe UI"/>
          <w:szCs w:val="24"/>
        </w:rPr>
      </w:pPr>
      <w:proofErr w:type="spellStart"/>
      <w:r w:rsidRPr="005A22C2">
        <w:rPr>
          <w:rFonts w:ascii="Segoe UI" w:hAnsi="Segoe UI" w:cs="Segoe UI"/>
          <w:szCs w:val="24"/>
        </w:rPr>
        <w:t>FloridaWest</w:t>
      </w:r>
      <w:proofErr w:type="spellEnd"/>
      <w:r w:rsidRPr="005A22C2">
        <w:rPr>
          <w:rFonts w:ascii="Segoe UI" w:hAnsi="Segoe UI" w:cs="Segoe UI"/>
          <w:szCs w:val="24"/>
        </w:rPr>
        <w:t xml:space="preserve"> Economic Development Alliance has been working with the company since August 2020 and, along with the University of West Florida, has been supporting the company’s expansion through the Industry Resilience and Diversification (IRDF) grant.  </w:t>
      </w:r>
    </w:p>
    <w:p w14:paraId="287124C6" w14:textId="77777777" w:rsidR="00C82C09" w:rsidRDefault="00C82C09" w:rsidP="00F95935">
      <w:pPr>
        <w:rPr>
          <w:rFonts w:ascii="Segoe UI" w:hAnsi="Segoe UI" w:cs="Segoe UI"/>
          <w:szCs w:val="24"/>
        </w:rPr>
      </w:pPr>
    </w:p>
    <w:p w14:paraId="685EB71B" w14:textId="77777777" w:rsidR="009A2A66" w:rsidRPr="009D0F92" w:rsidRDefault="009A2A66" w:rsidP="009A2A66">
      <w:pPr>
        <w:rPr>
          <w:rFonts w:ascii="Segoe UI" w:hAnsi="Segoe UI" w:cs="Segoe UI"/>
          <w:szCs w:val="24"/>
        </w:rPr>
      </w:pPr>
      <w:r w:rsidRPr="005A22C2">
        <w:rPr>
          <w:rFonts w:ascii="Segoe UI" w:hAnsi="Segoe UI" w:cs="Segoe UI"/>
          <w:szCs w:val="24"/>
        </w:rPr>
        <w:t xml:space="preserve">"The University of West Florida is proud to support </w:t>
      </w:r>
      <w:proofErr w:type="spellStart"/>
      <w:r w:rsidRPr="005A22C2">
        <w:rPr>
          <w:rFonts w:ascii="Segoe UI" w:hAnsi="Segoe UI" w:cs="Segoe UI"/>
          <w:szCs w:val="24"/>
        </w:rPr>
        <w:t>FloridaWest</w:t>
      </w:r>
      <w:proofErr w:type="spellEnd"/>
      <w:r w:rsidRPr="005A22C2">
        <w:rPr>
          <w:rFonts w:ascii="Segoe UI" w:hAnsi="Segoe UI" w:cs="Segoe UI"/>
          <w:szCs w:val="24"/>
        </w:rPr>
        <w:t xml:space="preserve"> and othe</w:t>
      </w:r>
      <w:r w:rsidRPr="009D0F92">
        <w:rPr>
          <w:rFonts w:ascii="Segoe UI" w:hAnsi="Segoe UI" w:cs="Segoe UI"/>
          <w:szCs w:val="24"/>
        </w:rPr>
        <w:t xml:space="preserve">r regional partners in facilitating the expansion of new businesses into northwest Florida for the joint benefits of creating new jobs and diversifying our regional workforce.  As </w:t>
      </w:r>
      <w:r>
        <w:rPr>
          <w:rFonts w:ascii="Segoe UI" w:hAnsi="Segoe UI" w:cs="Segoe UI"/>
          <w:szCs w:val="24"/>
        </w:rPr>
        <w:t>CIRCULOGENE</w:t>
      </w:r>
      <w:r w:rsidRPr="009D0F92">
        <w:rPr>
          <w:rFonts w:ascii="Segoe UI" w:hAnsi="Segoe UI" w:cs="Segoe UI"/>
          <w:szCs w:val="24"/>
        </w:rPr>
        <w:t xml:space="preserve"> has demonstrated, the IRDF fund can play a substantial role in supporting those efforts</w:t>
      </w:r>
      <w:r>
        <w:rPr>
          <w:rFonts w:ascii="Segoe UI" w:hAnsi="Segoe UI" w:cs="Segoe UI"/>
          <w:szCs w:val="24"/>
        </w:rPr>
        <w:t>,”</w:t>
      </w:r>
      <w:r w:rsidRPr="009D0F92">
        <w:rPr>
          <w:rFonts w:ascii="Segoe UI" w:hAnsi="Segoe UI" w:cs="Segoe UI"/>
          <w:szCs w:val="24"/>
        </w:rPr>
        <w:t xml:space="preserve"> noted Matthew Schwartz, </w:t>
      </w:r>
      <w:r>
        <w:rPr>
          <w:rFonts w:ascii="Segoe UI" w:hAnsi="Segoe UI" w:cs="Segoe UI"/>
          <w:szCs w:val="24"/>
        </w:rPr>
        <w:t xml:space="preserve">UWF </w:t>
      </w:r>
      <w:r w:rsidRPr="009D0F92">
        <w:rPr>
          <w:rFonts w:ascii="Segoe UI" w:hAnsi="Segoe UI" w:cs="Segoe UI"/>
          <w:szCs w:val="24"/>
        </w:rPr>
        <w:t>Associate Vice President of Research Administration.</w:t>
      </w:r>
    </w:p>
    <w:p w14:paraId="14A3752E" w14:textId="77777777" w:rsidR="009A2A66" w:rsidRPr="009D0F92" w:rsidRDefault="009A2A66" w:rsidP="009A2A66">
      <w:pPr>
        <w:rPr>
          <w:rFonts w:ascii="Segoe UI" w:hAnsi="Segoe UI" w:cs="Segoe UI"/>
          <w:szCs w:val="24"/>
        </w:rPr>
      </w:pPr>
    </w:p>
    <w:p w14:paraId="5DD32E8A" w14:textId="60118F2B" w:rsidR="009A2A66" w:rsidRPr="009D0F92" w:rsidRDefault="009A2A66" w:rsidP="009A2A66">
      <w:pPr>
        <w:rPr>
          <w:rFonts w:ascii="Segoe UI" w:hAnsi="Segoe UI" w:cs="Segoe UI"/>
          <w:szCs w:val="24"/>
        </w:rPr>
      </w:pPr>
      <w:r w:rsidRPr="009D0F92">
        <w:rPr>
          <w:rFonts w:ascii="Segoe UI" w:hAnsi="Segoe UI" w:cs="Segoe UI"/>
          <w:szCs w:val="24"/>
        </w:rPr>
        <w:lastRenderedPageBreak/>
        <w:t>“</w:t>
      </w:r>
      <w:r>
        <w:rPr>
          <w:rFonts w:ascii="Segoe UI" w:hAnsi="Segoe UI" w:cs="Segoe UI"/>
          <w:szCs w:val="24"/>
        </w:rPr>
        <w:t>CIRCULOGENE</w:t>
      </w:r>
      <w:r w:rsidRPr="009D0F92">
        <w:rPr>
          <w:rFonts w:ascii="Segoe UI" w:hAnsi="Segoe UI" w:cs="Segoe UI"/>
          <w:szCs w:val="24"/>
        </w:rPr>
        <w:t xml:space="preserve"> chose Pensacola’s I-10 corridor as a great location to establish its proprietary diagnostics services within the southeast gulf coast states,” said Scott Luth, CEO of </w:t>
      </w:r>
      <w:proofErr w:type="spellStart"/>
      <w:r w:rsidRPr="009D0F92">
        <w:rPr>
          <w:rFonts w:ascii="Segoe UI" w:hAnsi="Segoe UI" w:cs="Segoe UI"/>
          <w:szCs w:val="24"/>
        </w:rPr>
        <w:t>FloridaWest</w:t>
      </w:r>
      <w:proofErr w:type="spellEnd"/>
      <w:r w:rsidRPr="009D0F92">
        <w:rPr>
          <w:rFonts w:ascii="Segoe UI" w:hAnsi="Segoe UI" w:cs="Segoe UI"/>
          <w:szCs w:val="24"/>
        </w:rPr>
        <w:t xml:space="preserve"> Economic Development Alliance</w:t>
      </w:r>
      <w:r>
        <w:rPr>
          <w:rFonts w:ascii="Segoe UI" w:hAnsi="Segoe UI" w:cs="Segoe UI"/>
          <w:szCs w:val="24"/>
        </w:rPr>
        <w:t>.</w:t>
      </w:r>
      <w:r w:rsidRPr="009D0F92">
        <w:rPr>
          <w:rFonts w:ascii="Segoe UI" w:hAnsi="Segoe UI" w:cs="Segoe UI"/>
          <w:szCs w:val="24"/>
        </w:rPr>
        <w:t xml:space="preserve"> “Pensacola is renowned for its medical facilities and </w:t>
      </w:r>
      <w:r>
        <w:rPr>
          <w:rFonts w:ascii="Segoe UI" w:hAnsi="Segoe UI" w:cs="Segoe UI"/>
          <w:szCs w:val="24"/>
        </w:rPr>
        <w:t xml:space="preserve">advanced </w:t>
      </w:r>
      <w:r w:rsidRPr="009D0F92">
        <w:rPr>
          <w:rFonts w:ascii="Segoe UI" w:hAnsi="Segoe UI" w:cs="Segoe UI"/>
          <w:szCs w:val="24"/>
        </w:rPr>
        <w:t xml:space="preserve">manufacturing companies, and </w:t>
      </w:r>
      <w:r>
        <w:rPr>
          <w:rFonts w:ascii="Segoe UI" w:hAnsi="Segoe UI" w:cs="Segoe UI"/>
          <w:szCs w:val="24"/>
        </w:rPr>
        <w:t>CIRCULOGENE</w:t>
      </w:r>
      <w:r w:rsidRPr="009D0F92">
        <w:rPr>
          <w:rFonts w:ascii="Segoe UI" w:hAnsi="Segoe UI" w:cs="Segoe UI"/>
          <w:szCs w:val="24"/>
        </w:rPr>
        <w:t xml:space="preserve"> is a great addition to our growing biotech sector.” </w:t>
      </w:r>
    </w:p>
    <w:p w14:paraId="4BDFEB9D" w14:textId="77777777" w:rsidR="009A2A66" w:rsidRPr="005A22C2" w:rsidRDefault="009A2A66" w:rsidP="00F95935">
      <w:pPr>
        <w:rPr>
          <w:rFonts w:ascii="Segoe UI" w:hAnsi="Segoe UI" w:cs="Segoe UI"/>
          <w:szCs w:val="24"/>
        </w:rPr>
      </w:pPr>
    </w:p>
    <w:p w14:paraId="6A4E9411" w14:textId="4CE88036" w:rsidR="00C82C09" w:rsidRPr="005A22C2" w:rsidRDefault="00F95935" w:rsidP="00F95935">
      <w:pPr>
        <w:rPr>
          <w:rFonts w:ascii="Segoe UI" w:hAnsi="Segoe UI" w:cs="Segoe UI"/>
          <w:szCs w:val="24"/>
        </w:rPr>
      </w:pPr>
      <w:r w:rsidRPr="005A22C2">
        <w:rPr>
          <w:rFonts w:ascii="Segoe UI" w:hAnsi="Segoe UI" w:cs="Segoe UI"/>
          <w:szCs w:val="24"/>
        </w:rPr>
        <w:t>“</w:t>
      </w:r>
      <w:r w:rsidR="00F20C79" w:rsidRPr="005A22C2">
        <w:rPr>
          <w:rFonts w:ascii="Segoe UI" w:hAnsi="Segoe UI" w:cs="Segoe UI"/>
          <w:szCs w:val="24"/>
        </w:rPr>
        <w:t>CIRCULOGENE</w:t>
      </w:r>
      <w:r w:rsidRPr="005A22C2">
        <w:rPr>
          <w:rFonts w:ascii="Segoe UI" w:hAnsi="Segoe UI" w:cs="Segoe UI"/>
          <w:szCs w:val="24"/>
        </w:rPr>
        <w:t xml:space="preserve"> has been operating its lab in Birmingham, Alabama for the past six years, but with more oncologists sending in blood for molecular profiling, it made sense not only </w:t>
      </w:r>
      <w:r w:rsidR="005216F2">
        <w:rPr>
          <w:rFonts w:ascii="Segoe UI" w:hAnsi="Segoe UI" w:cs="Segoe UI"/>
          <w:szCs w:val="24"/>
        </w:rPr>
        <w:t xml:space="preserve">to </w:t>
      </w:r>
      <w:r w:rsidRPr="005A22C2">
        <w:rPr>
          <w:rFonts w:ascii="Segoe UI" w:hAnsi="Segoe UI" w:cs="Segoe UI"/>
          <w:szCs w:val="24"/>
        </w:rPr>
        <w:t xml:space="preserve">expand our footprint, but </w:t>
      </w:r>
      <w:r w:rsidR="002B35D1">
        <w:rPr>
          <w:rFonts w:ascii="Segoe UI" w:hAnsi="Segoe UI" w:cs="Segoe UI"/>
          <w:szCs w:val="24"/>
        </w:rPr>
        <w:t xml:space="preserve">to </w:t>
      </w:r>
      <w:r w:rsidRPr="005A22C2">
        <w:rPr>
          <w:rFonts w:ascii="Segoe UI" w:hAnsi="Segoe UI" w:cs="Segoe UI"/>
          <w:szCs w:val="24"/>
        </w:rPr>
        <w:t xml:space="preserve">do so in </w:t>
      </w:r>
      <w:r w:rsidR="001249CE" w:rsidRPr="005A22C2">
        <w:rPr>
          <w:rFonts w:ascii="Segoe UI" w:hAnsi="Segoe UI" w:cs="Segoe UI"/>
          <w:szCs w:val="24"/>
        </w:rPr>
        <w:t xml:space="preserve">Pensacola close </w:t>
      </w:r>
      <w:r w:rsidRPr="005A22C2">
        <w:rPr>
          <w:rFonts w:ascii="Segoe UI" w:hAnsi="Segoe UI" w:cs="Segoe UI"/>
          <w:szCs w:val="24"/>
        </w:rPr>
        <w:t>to one of our largest growing markets,” said Mike Mullen, President and CEO of CIRCULOGENE. “</w:t>
      </w:r>
      <w:r w:rsidR="001249CE" w:rsidRPr="005A22C2">
        <w:rPr>
          <w:rFonts w:ascii="Segoe UI" w:hAnsi="Segoe UI" w:cs="Segoe UI"/>
          <w:szCs w:val="24"/>
        </w:rPr>
        <w:t xml:space="preserve">Of all the locations we </w:t>
      </w:r>
      <w:r w:rsidR="002B35D1">
        <w:rPr>
          <w:rFonts w:ascii="Segoe UI" w:hAnsi="Segoe UI" w:cs="Segoe UI"/>
          <w:szCs w:val="24"/>
        </w:rPr>
        <w:t>considered</w:t>
      </w:r>
      <w:r w:rsidR="001249CE" w:rsidRPr="005A22C2">
        <w:rPr>
          <w:rFonts w:ascii="Segoe UI" w:hAnsi="Segoe UI" w:cs="Segoe UI"/>
          <w:szCs w:val="24"/>
        </w:rPr>
        <w:t xml:space="preserve"> for this expansion, we found Pensacola </w:t>
      </w:r>
      <w:r w:rsidR="00F20C79" w:rsidRPr="005A22C2">
        <w:rPr>
          <w:rFonts w:ascii="Segoe UI" w:hAnsi="Segoe UI" w:cs="Segoe UI"/>
          <w:szCs w:val="24"/>
        </w:rPr>
        <w:t>to be ideal</w:t>
      </w:r>
      <w:r w:rsidR="0067522B">
        <w:rPr>
          <w:rFonts w:ascii="Segoe UI" w:hAnsi="Segoe UI" w:cs="Segoe UI"/>
          <w:szCs w:val="24"/>
        </w:rPr>
        <w:t>,</w:t>
      </w:r>
      <w:r w:rsidR="000026B1" w:rsidRPr="005A22C2">
        <w:rPr>
          <w:rFonts w:ascii="Segoe UI" w:hAnsi="Segoe UI" w:cs="Segoe UI"/>
          <w:szCs w:val="24"/>
        </w:rPr>
        <w:t xml:space="preserve"> and</w:t>
      </w:r>
      <w:r w:rsidR="00F5631A" w:rsidRPr="005A22C2">
        <w:rPr>
          <w:rFonts w:ascii="Segoe UI" w:hAnsi="Segoe UI" w:cs="Segoe UI"/>
          <w:szCs w:val="24"/>
        </w:rPr>
        <w:t xml:space="preserve"> </w:t>
      </w:r>
      <w:proofErr w:type="spellStart"/>
      <w:r w:rsidR="00B32281" w:rsidRPr="005A22C2">
        <w:rPr>
          <w:rFonts w:ascii="Segoe UI" w:hAnsi="Segoe UI" w:cs="Segoe UI"/>
          <w:szCs w:val="24"/>
        </w:rPr>
        <w:t>FloridaWest’s</w:t>
      </w:r>
      <w:proofErr w:type="spellEnd"/>
      <w:r w:rsidR="00D57852" w:rsidRPr="005A22C2">
        <w:rPr>
          <w:rFonts w:ascii="Segoe UI" w:hAnsi="Segoe UI" w:cs="Segoe UI"/>
          <w:szCs w:val="24"/>
        </w:rPr>
        <w:t xml:space="preserve"> assistance</w:t>
      </w:r>
      <w:r w:rsidR="00B54868" w:rsidRPr="005A22C2">
        <w:rPr>
          <w:rFonts w:ascii="Segoe UI" w:hAnsi="Segoe UI" w:cs="Segoe UI"/>
          <w:szCs w:val="24"/>
        </w:rPr>
        <w:t xml:space="preserve"> </w:t>
      </w:r>
      <w:r w:rsidR="0067522B">
        <w:rPr>
          <w:rFonts w:ascii="Segoe UI" w:hAnsi="Segoe UI" w:cs="Segoe UI"/>
          <w:szCs w:val="24"/>
        </w:rPr>
        <w:t>was another deciding factor.</w:t>
      </w:r>
      <w:r w:rsidRPr="005A22C2">
        <w:rPr>
          <w:rFonts w:ascii="Segoe UI" w:hAnsi="Segoe UI" w:cs="Segoe UI"/>
          <w:szCs w:val="24"/>
        </w:rPr>
        <w:t>”</w:t>
      </w:r>
    </w:p>
    <w:p w14:paraId="3DE0A041" w14:textId="77777777" w:rsidR="00C82C09" w:rsidRPr="009D0F92" w:rsidRDefault="00C82C09" w:rsidP="00F95935">
      <w:pPr>
        <w:rPr>
          <w:rFonts w:ascii="Segoe UI" w:hAnsi="Segoe UI" w:cs="Segoe UI"/>
          <w:szCs w:val="24"/>
        </w:rPr>
      </w:pPr>
    </w:p>
    <w:p w14:paraId="561422A3" w14:textId="4500FC14" w:rsidR="00F95935" w:rsidRPr="009D0F92" w:rsidRDefault="00DC3EA6" w:rsidP="00F95935">
      <w:pPr>
        <w:rPr>
          <w:rFonts w:ascii="Segoe UI" w:hAnsi="Segoe UI" w:cs="Segoe UI"/>
          <w:spacing w:val="-8"/>
          <w:szCs w:val="24"/>
        </w:rPr>
      </w:pPr>
      <w:r>
        <w:rPr>
          <w:rFonts w:ascii="Segoe UI" w:hAnsi="Segoe UI" w:cs="Segoe UI"/>
          <w:szCs w:val="24"/>
        </w:rPr>
        <w:t>CIRCULOGENE</w:t>
      </w:r>
      <w:r w:rsidR="00F95935" w:rsidRPr="009D0F92">
        <w:rPr>
          <w:rFonts w:ascii="Segoe UI" w:hAnsi="Segoe UI" w:cs="Segoe UI"/>
          <w:szCs w:val="24"/>
        </w:rPr>
        <w:t xml:space="preserve"> will be the first company to establish a Molecular DNA testing laboratory dedicated to cancer diagnostics in Pensacola. They will receive patient samples from all over the </w:t>
      </w:r>
      <w:r w:rsidR="002B35D1">
        <w:rPr>
          <w:rFonts w:ascii="Segoe UI" w:hAnsi="Segoe UI" w:cs="Segoe UI"/>
          <w:szCs w:val="24"/>
        </w:rPr>
        <w:t>w</w:t>
      </w:r>
      <w:r w:rsidR="002B35D1" w:rsidRPr="009D0F92">
        <w:rPr>
          <w:rFonts w:ascii="Segoe UI" w:hAnsi="Segoe UI" w:cs="Segoe UI"/>
          <w:szCs w:val="24"/>
        </w:rPr>
        <w:t xml:space="preserve">orld </w:t>
      </w:r>
      <w:r w:rsidR="00F95935" w:rsidRPr="009D0F92">
        <w:rPr>
          <w:rFonts w:ascii="Segoe UI" w:hAnsi="Segoe UI" w:cs="Segoe UI"/>
          <w:szCs w:val="24"/>
        </w:rPr>
        <w:t>to test for genetic mutations of their cancers</w:t>
      </w:r>
      <w:r w:rsidR="009A2A66">
        <w:rPr>
          <w:rFonts w:ascii="Segoe UI" w:hAnsi="Segoe UI" w:cs="Segoe UI"/>
          <w:szCs w:val="24"/>
        </w:rPr>
        <w:t xml:space="preserve"> </w:t>
      </w:r>
      <w:proofErr w:type="gramStart"/>
      <w:r w:rsidR="009A2A66">
        <w:rPr>
          <w:rFonts w:ascii="Segoe UI" w:hAnsi="Segoe UI" w:cs="Segoe UI"/>
          <w:szCs w:val="24"/>
        </w:rPr>
        <w:t>in an effort to</w:t>
      </w:r>
      <w:proofErr w:type="gramEnd"/>
      <w:r w:rsidR="009A2A66">
        <w:rPr>
          <w:rFonts w:ascii="Segoe UI" w:hAnsi="Segoe UI" w:cs="Segoe UI"/>
          <w:szCs w:val="24"/>
        </w:rPr>
        <w:t xml:space="preserve"> realize more effective treatment strategies for patients</w:t>
      </w:r>
      <w:r w:rsidR="00F95935" w:rsidRPr="009D0F92">
        <w:rPr>
          <w:rFonts w:ascii="Segoe UI" w:hAnsi="Segoe UI" w:cs="Segoe UI"/>
          <w:szCs w:val="24"/>
        </w:rPr>
        <w:t>.</w:t>
      </w:r>
    </w:p>
    <w:p w14:paraId="59554AD7" w14:textId="523A3A2E" w:rsidR="00ED1087" w:rsidRPr="00842924" w:rsidRDefault="00F95935" w:rsidP="00F95935">
      <w:pPr>
        <w:tabs>
          <w:tab w:val="center" w:pos="4680"/>
        </w:tabs>
        <w:rPr>
          <w:sz w:val="28"/>
          <w:szCs w:val="28"/>
        </w:rPr>
      </w:pPr>
      <w:r w:rsidRPr="00842924">
        <w:rPr>
          <w:sz w:val="28"/>
          <w:szCs w:val="28"/>
        </w:rPr>
        <w:tab/>
      </w:r>
    </w:p>
    <w:p w14:paraId="006C9186" w14:textId="77777777" w:rsidR="00ED1087" w:rsidRDefault="00ED1087" w:rsidP="00411E73"/>
    <w:p w14:paraId="6FFDC824" w14:textId="77777777" w:rsidR="00703BEC" w:rsidRDefault="00411E73" w:rsidP="00411E73">
      <w:pPr>
        <w:rPr>
          <w:color w:val="000000" w:themeColor="text1"/>
          <w:szCs w:val="24"/>
        </w:rPr>
      </w:pPr>
      <w:r>
        <w:rPr>
          <w:color w:val="000000" w:themeColor="text1"/>
          <w:szCs w:val="24"/>
        </w:rPr>
        <w:t xml:space="preserve">                                                         ###     </w:t>
      </w:r>
    </w:p>
    <w:p w14:paraId="26A54EB8" w14:textId="77777777" w:rsidR="00842924" w:rsidRDefault="00842924" w:rsidP="00411E73">
      <w:pPr>
        <w:rPr>
          <w:rFonts w:ascii="Segoe UI" w:hAnsi="Segoe UI" w:cs="Segoe UI"/>
          <w:b/>
          <w:bCs/>
          <w:color w:val="000000" w:themeColor="text1"/>
          <w:sz w:val="20"/>
          <w:szCs w:val="20"/>
        </w:rPr>
      </w:pPr>
    </w:p>
    <w:p w14:paraId="69F0581A" w14:textId="6CC6EDFF" w:rsidR="00ED1087" w:rsidRPr="00703BEC" w:rsidRDefault="00703BEC" w:rsidP="00411E73">
      <w:pPr>
        <w:rPr>
          <w:rFonts w:ascii="Segoe UI" w:hAnsi="Segoe UI" w:cs="Segoe UI"/>
          <w:color w:val="000000" w:themeColor="text1"/>
          <w:sz w:val="20"/>
          <w:szCs w:val="20"/>
        </w:rPr>
      </w:pPr>
      <w:r w:rsidRPr="00703BEC">
        <w:rPr>
          <w:rFonts w:ascii="Segoe UI" w:hAnsi="Segoe UI" w:cs="Segoe UI"/>
          <w:b/>
          <w:bCs/>
          <w:color w:val="000000" w:themeColor="text1"/>
          <w:sz w:val="20"/>
          <w:szCs w:val="20"/>
        </w:rPr>
        <w:t>About CIRCULOGENE</w:t>
      </w:r>
      <w:r>
        <w:rPr>
          <w:rFonts w:ascii="Segoe UI" w:hAnsi="Segoe UI" w:cs="Segoe UI"/>
          <w:b/>
          <w:bCs/>
          <w:color w:val="000000" w:themeColor="text1"/>
          <w:sz w:val="20"/>
          <w:szCs w:val="20"/>
        </w:rPr>
        <w:t xml:space="preserve">: </w:t>
      </w:r>
      <w:r w:rsidRPr="00703BEC">
        <w:rPr>
          <w:rFonts w:ascii="Segoe UI" w:hAnsi="Segoe UI" w:cs="Segoe UI"/>
          <w:color w:val="000000"/>
          <w:sz w:val="20"/>
          <w:szCs w:val="20"/>
          <w:shd w:val="clear" w:color="auto" w:fill="FFFFFF"/>
        </w:rPr>
        <w:t>CIRCULOGENE is a Clinical Laboratory Improvement Amendments (CLIA) and College of American Pathologists (CAP) certified laboratory and a Verified Vendor for the federal System for Award Management. For more information, visit our website at </w:t>
      </w:r>
      <w:hyperlink r:id="rId13" w:history="1">
        <w:r w:rsidRPr="00703BEC">
          <w:rPr>
            <w:rFonts w:ascii="Segoe UI" w:hAnsi="Segoe UI" w:cs="Segoe UI"/>
            <w:b/>
            <w:bCs/>
            <w:color w:val="333333"/>
            <w:sz w:val="20"/>
            <w:szCs w:val="20"/>
            <w:u w:val="single"/>
            <w:shd w:val="clear" w:color="auto" w:fill="FFFFFF"/>
          </w:rPr>
          <w:t>circulogene.com</w:t>
        </w:r>
      </w:hyperlink>
      <w:r w:rsidRPr="00703BEC">
        <w:rPr>
          <w:rFonts w:ascii="Segoe UI" w:hAnsi="Segoe UI" w:cs="Segoe UI"/>
          <w:color w:val="000000"/>
          <w:sz w:val="20"/>
          <w:szCs w:val="20"/>
          <w:shd w:val="clear" w:color="auto" w:fill="FFFFFF"/>
        </w:rPr>
        <w:t>, connect with us on LinkedIn, Facebook, and Twitter, email info@circulogene.com, or call us at 855-614-7083. Clinicians interested in ordering tests may also visit our contact page at </w:t>
      </w:r>
      <w:hyperlink r:id="rId14" w:history="1">
        <w:r w:rsidRPr="00703BEC">
          <w:rPr>
            <w:rFonts w:ascii="Segoe UI" w:hAnsi="Segoe UI" w:cs="Segoe UI"/>
            <w:b/>
            <w:bCs/>
            <w:sz w:val="20"/>
            <w:szCs w:val="20"/>
            <w:u w:val="single"/>
            <w:shd w:val="clear" w:color="auto" w:fill="FFFFFF"/>
          </w:rPr>
          <w:t>circulogene.com/contact</w:t>
        </w:r>
      </w:hyperlink>
      <w:r w:rsidRPr="00703BEC">
        <w:rPr>
          <w:rFonts w:ascii="Segoe UI" w:hAnsi="Segoe UI" w:cs="Segoe UI"/>
          <w:sz w:val="20"/>
          <w:szCs w:val="20"/>
          <w:shd w:val="clear" w:color="auto" w:fill="FFFFFF"/>
        </w:rPr>
        <w:t>.</w:t>
      </w:r>
    </w:p>
    <w:p w14:paraId="3F2A3FC5" w14:textId="77777777" w:rsidR="00ED1087" w:rsidRDefault="00ED1087" w:rsidP="00411E73">
      <w:pPr>
        <w:rPr>
          <w:color w:val="000000" w:themeColor="text1"/>
          <w:szCs w:val="24"/>
        </w:rPr>
      </w:pPr>
    </w:p>
    <w:p w14:paraId="10905CA7" w14:textId="56506E16" w:rsidR="00ED1087" w:rsidRPr="00ED1087" w:rsidRDefault="00ED1087" w:rsidP="00ED1087">
      <w:pPr>
        <w:rPr>
          <w:rFonts w:asciiTheme="minorHAnsi" w:hAnsiTheme="minorHAnsi"/>
          <w:sz w:val="20"/>
          <w:szCs w:val="20"/>
        </w:rPr>
      </w:pPr>
      <w:r w:rsidRPr="00ED1087">
        <w:rPr>
          <w:rFonts w:ascii="Segoe UI" w:hAnsi="Segoe UI" w:cs="Segoe UI"/>
          <w:b/>
          <w:bCs/>
          <w:sz w:val="20"/>
          <w:szCs w:val="20"/>
          <w:shd w:val="clear" w:color="auto" w:fill="FFFFFF"/>
        </w:rPr>
        <w:t xml:space="preserve">About </w:t>
      </w:r>
      <w:proofErr w:type="spellStart"/>
      <w:r w:rsidRPr="00ED1087">
        <w:rPr>
          <w:rFonts w:ascii="Segoe UI" w:hAnsi="Segoe UI" w:cs="Segoe UI"/>
          <w:b/>
          <w:bCs/>
          <w:sz w:val="20"/>
          <w:szCs w:val="20"/>
          <w:shd w:val="clear" w:color="auto" w:fill="FFFFFF"/>
        </w:rPr>
        <w:t>FloridaWest</w:t>
      </w:r>
      <w:proofErr w:type="spellEnd"/>
      <w:r w:rsidRPr="00ED1087">
        <w:rPr>
          <w:rFonts w:ascii="Segoe UI" w:hAnsi="Segoe UI" w:cs="Segoe UI"/>
          <w:b/>
          <w:bCs/>
          <w:sz w:val="20"/>
          <w:szCs w:val="20"/>
          <w:shd w:val="clear" w:color="auto" w:fill="FFFFFF"/>
        </w:rPr>
        <w:t xml:space="preserve"> EDA:</w:t>
      </w:r>
      <w:r w:rsidRPr="00ED1087">
        <w:rPr>
          <w:rFonts w:ascii="Segoe UI" w:hAnsi="Segoe UI" w:cs="Segoe UI"/>
          <w:sz w:val="20"/>
          <w:szCs w:val="20"/>
          <w:shd w:val="clear" w:color="auto" w:fill="FFFFFF"/>
        </w:rPr>
        <w:t xml:space="preserve"> </w:t>
      </w:r>
      <w:proofErr w:type="spellStart"/>
      <w:r w:rsidRPr="00ED1087">
        <w:rPr>
          <w:rFonts w:ascii="Segoe UI" w:hAnsi="Segoe UI" w:cs="Segoe UI"/>
          <w:sz w:val="20"/>
          <w:szCs w:val="20"/>
          <w:shd w:val="clear" w:color="auto" w:fill="FFFFFF"/>
        </w:rPr>
        <w:t>FloridaWest</w:t>
      </w:r>
      <w:proofErr w:type="spellEnd"/>
      <w:r w:rsidRPr="00ED1087">
        <w:rPr>
          <w:rFonts w:ascii="Segoe UI" w:hAnsi="Segoe UI" w:cs="Segoe UI"/>
          <w:sz w:val="20"/>
          <w:szCs w:val="20"/>
          <w:shd w:val="clear" w:color="auto" w:fill="FFFFFF"/>
        </w:rPr>
        <w:t xml:space="preserve"> Economic Development Alliance is the designated economic development organization for Pensacola and Escambia County. We are an alliance of public and private community leaders dedicated to collectively building, growing, and sustaining the economic potential and prosperity of individuals, businesses, and our Northwest Florida communities. Website: </w:t>
      </w:r>
      <w:r w:rsidRPr="00703BEC">
        <w:rPr>
          <w:rFonts w:ascii="Segoe UI" w:hAnsi="Segoe UI" w:cs="Segoe UI"/>
          <w:b/>
          <w:bCs/>
          <w:sz w:val="20"/>
          <w:szCs w:val="20"/>
          <w:shd w:val="clear" w:color="auto" w:fill="FFFFFF"/>
        </w:rPr>
        <w:t>floridawesteda.com</w:t>
      </w:r>
    </w:p>
    <w:p w14:paraId="17E57AE7" w14:textId="0D3F2253" w:rsidR="00411E73" w:rsidRPr="00B67603" w:rsidRDefault="00411E73" w:rsidP="00411E73">
      <w:pPr>
        <w:rPr>
          <w:color w:val="000000" w:themeColor="text1"/>
          <w:szCs w:val="24"/>
        </w:rPr>
      </w:pPr>
    </w:p>
    <w:sectPr w:rsidR="00411E73" w:rsidRPr="00B67603" w:rsidSect="00411E73">
      <w:pgSz w:w="12240" w:h="15840"/>
      <w:pgMar w:top="1440" w:right="1440" w:bottom="1440" w:left="1440" w:header="720" w:footer="720" w:gutter="0"/>
      <w:pgBorders w:offsetFrom="page">
        <w:top w:val="single" w:sz="4" w:space="24" w:color="525252" w:themeColor="accent3" w:themeShade="80"/>
        <w:left w:val="single" w:sz="4" w:space="24" w:color="525252" w:themeColor="accent3" w:themeShade="80"/>
        <w:bottom w:val="single" w:sz="4" w:space="24" w:color="525252" w:themeColor="accent3" w:themeShade="80"/>
        <w:right w:val="single" w:sz="4" w:space="24" w:color="525252" w:themeColor="accent3"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6145B" w14:textId="77777777" w:rsidR="00E11A33" w:rsidRDefault="00E11A33" w:rsidP="00AB4563">
      <w:pPr>
        <w:spacing w:after="0" w:line="240" w:lineRule="auto"/>
      </w:pPr>
      <w:r>
        <w:separator/>
      </w:r>
    </w:p>
  </w:endnote>
  <w:endnote w:type="continuationSeparator" w:id="0">
    <w:p w14:paraId="62EA453B" w14:textId="77777777" w:rsidR="00E11A33" w:rsidRDefault="00E11A33" w:rsidP="00AB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E30A6" w14:textId="77777777" w:rsidR="00E11A33" w:rsidRDefault="00E11A33" w:rsidP="00AB4563">
      <w:pPr>
        <w:spacing w:after="0" w:line="240" w:lineRule="auto"/>
      </w:pPr>
      <w:r>
        <w:separator/>
      </w:r>
    </w:p>
  </w:footnote>
  <w:footnote w:type="continuationSeparator" w:id="0">
    <w:p w14:paraId="008321C3" w14:textId="77777777" w:rsidR="00E11A33" w:rsidRDefault="00E11A33" w:rsidP="00AB45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C37D8C"/>
    <w:multiLevelType w:val="hybridMultilevel"/>
    <w:tmpl w:val="5980E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759"/>
    <w:rsid w:val="000026B1"/>
    <w:rsid w:val="00072B0F"/>
    <w:rsid w:val="00086D7B"/>
    <w:rsid w:val="00092B5B"/>
    <w:rsid w:val="000F0A7A"/>
    <w:rsid w:val="00103CCD"/>
    <w:rsid w:val="001149D1"/>
    <w:rsid w:val="001249CE"/>
    <w:rsid w:val="0017768A"/>
    <w:rsid w:val="001A1F19"/>
    <w:rsid w:val="001C4F94"/>
    <w:rsid w:val="00212759"/>
    <w:rsid w:val="002B35D1"/>
    <w:rsid w:val="002E4B80"/>
    <w:rsid w:val="0032409C"/>
    <w:rsid w:val="00327319"/>
    <w:rsid w:val="003326F8"/>
    <w:rsid w:val="0039363A"/>
    <w:rsid w:val="003A059F"/>
    <w:rsid w:val="00411E73"/>
    <w:rsid w:val="00492C94"/>
    <w:rsid w:val="004D7F03"/>
    <w:rsid w:val="005216F2"/>
    <w:rsid w:val="005A22C2"/>
    <w:rsid w:val="005B0A95"/>
    <w:rsid w:val="005C6CD0"/>
    <w:rsid w:val="005C7852"/>
    <w:rsid w:val="005E2971"/>
    <w:rsid w:val="00606BF8"/>
    <w:rsid w:val="00632D0F"/>
    <w:rsid w:val="00663092"/>
    <w:rsid w:val="0067522B"/>
    <w:rsid w:val="006A07EC"/>
    <w:rsid w:val="006A6789"/>
    <w:rsid w:val="006B5600"/>
    <w:rsid w:val="006B58DC"/>
    <w:rsid w:val="00703BEC"/>
    <w:rsid w:val="00842924"/>
    <w:rsid w:val="008C65CE"/>
    <w:rsid w:val="008D64DB"/>
    <w:rsid w:val="0095392F"/>
    <w:rsid w:val="009A2A66"/>
    <w:rsid w:val="009D0F92"/>
    <w:rsid w:val="009D3214"/>
    <w:rsid w:val="009D7535"/>
    <w:rsid w:val="009F23CA"/>
    <w:rsid w:val="00A03621"/>
    <w:rsid w:val="00A34881"/>
    <w:rsid w:val="00A74452"/>
    <w:rsid w:val="00AB2171"/>
    <w:rsid w:val="00AB4563"/>
    <w:rsid w:val="00AE6455"/>
    <w:rsid w:val="00B26B6E"/>
    <w:rsid w:val="00B32281"/>
    <w:rsid w:val="00B54868"/>
    <w:rsid w:val="00B5604E"/>
    <w:rsid w:val="00B867E1"/>
    <w:rsid w:val="00B90184"/>
    <w:rsid w:val="00BC1E7F"/>
    <w:rsid w:val="00BF1725"/>
    <w:rsid w:val="00C425FE"/>
    <w:rsid w:val="00C4492D"/>
    <w:rsid w:val="00C678E9"/>
    <w:rsid w:val="00C82C09"/>
    <w:rsid w:val="00CA4E75"/>
    <w:rsid w:val="00CD3420"/>
    <w:rsid w:val="00D16C37"/>
    <w:rsid w:val="00D57852"/>
    <w:rsid w:val="00DC3EA6"/>
    <w:rsid w:val="00DE6A65"/>
    <w:rsid w:val="00E11A33"/>
    <w:rsid w:val="00E222CC"/>
    <w:rsid w:val="00E778C8"/>
    <w:rsid w:val="00EC54A3"/>
    <w:rsid w:val="00ED1087"/>
    <w:rsid w:val="00F12547"/>
    <w:rsid w:val="00F20C79"/>
    <w:rsid w:val="00F54A1F"/>
    <w:rsid w:val="00F5631A"/>
    <w:rsid w:val="00F62C06"/>
    <w:rsid w:val="00F95935"/>
    <w:rsid w:val="00FC675B"/>
    <w:rsid w:val="00FE61C5"/>
    <w:rsid w:val="00FF4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B9734"/>
  <w15:chartTrackingRefBased/>
  <w15:docId w15:val="{6D402349-4287-4B89-AC10-EBD2601E4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7E1"/>
    <w:pPr>
      <w:spacing w:after="120" w:line="264" w:lineRule="auto"/>
    </w:pPr>
    <w:rPr>
      <w:rFonts w:ascii="Tw Cen MT" w:hAnsi="Tw Cen M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2759"/>
    <w:rPr>
      <w:color w:val="0563C1" w:themeColor="hyperlink"/>
      <w:u w:val="single"/>
    </w:rPr>
  </w:style>
  <w:style w:type="paragraph" w:styleId="FootnoteText">
    <w:name w:val="footnote text"/>
    <w:basedOn w:val="Normal"/>
    <w:link w:val="FootnoteTextChar"/>
    <w:uiPriority w:val="99"/>
    <w:semiHidden/>
    <w:unhideWhenUsed/>
    <w:rsid w:val="00AB45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4563"/>
    <w:rPr>
      <w:rFonts w:ascii="Tw Cen MT" w:hAnsi="Tw Cen MT"/>
      <w:sz w:val="20"/>
      <w:szCs w:val="20"/>
    </w:rPr>
  </w:style>
  <w:style w:type="character" w:styleId="FootnoteReference">
    <w:name w:val="footnote reference"/>
    <w:basedOn w:val="DefaultParagraphFont"/>
    <w:uiPriority w:val="99"/>
    <w:semiHidden/>
    <w:unhideWhenUsed/>
    <w:rsid w:val="00AB4563"/>
    <w:rPr>
      <w:vertAlign w:val="superscript"/>
    </w:rPr>
  </w:style>
  <w:style w:type="paragraph" w:styleId="BalloonText">
    <w:name w:val="Balloon Text"/>
    <w:basedOn w:val="Normal"/>
    <w:link w:val="BalloonTextChar"/>
    <w:uiPriority w:val="99"/>
    <w:semiHidden/>
    <w:unhideWhenUsed/>
    <w:rsid w:val="00AE6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455"/>
    <w:rPr>
      <w:rFonts w:ascii="Segoe UI" w:hAnsi="Segoe UI" w:cs="Segoe UI"/>
      <w:sz w:val="18"/>
      <w:szCs w:val="18"/>
    </w:rPr>
  </w:style>
  <w:style w:type="paragraph" w:styleId="ListParagraph">
    <w:name w:val="List Paragraph"/>
    <w:basedOn w:val="Normal"/>
    <w:uiPriority w:val="34"/>
    <w:qFormat/>
    <w:rsid w:val="00CA4E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7763">
      <w:bodyDiv w:val="1"/>
      <w:marLeft w:val="0"/>
      <w:marRight w:val="0"/>
      <w:marTop w:val="0"/>
      <w:marBottom w:val="0"/>
      <w:divBdr>
        <w:top w:val="none" w:sz="0" w:space="0" w:color="auto"/>
        <w:left w:val="none" w:sz="0" w:space="0" w:color="auto"/>
        <w:bottom w:val="none" w:sz="0" w:space="0" w:color="auto"/>
        <w:right w:val="none" w:sz="0" w:space="0" w:color="auto"/>
      </w:divBdr>
    </w:div>
    <w:div w:id="588926128">
      <w:bodyDiv w:val="1"/>
      <w:marLeft w:val="0"/>
      <w:marRight w:val="0"/>
      <w:marTop w:val="0"/>
      <w:marBottom w:val="0"/>
      <w:divBdr>
        <w:top w:val="none" w:sz="0" w:space="0" w:color="auto"/>
        <w:left w:val="none" w:sz="0" w:space="0" w:color="auto"/>
        <w:bottom w:val="none" w:sz="0" w:space="0" w:color="auto"/>
        <w:right w:val="none" w:sz="0" w:space="0" w:color="auto"/>
      </w:divBdr>
    </w:div>
    <w:div w:id="820579725">
      <w:bodyDiv w:val="1"/>
      <w:marLeft w:val="0"/>
      <w:marRight w:val="0"/>
      <w:marTop w:val="0"/>
      <w:marBottom w:val="0"/>
      <w:divBdr>
        <w:top w:val="none" w:sz="0" w:space="0" w:color="auto"/>
        <w:left w:val="none" w:sz="0" w:space="0" w:color="auto"/>
        <w:bottom w:val="none" w:sz="0" w:space="0" w:color="auto"/>
        <w:right w:val="none" w:sz="0" w:space="0" w:color="auto"/>
      </w:divBdr>
    </w:div>
    <w:div w:id="2040932573">
      <w:bodyDiv w:val="1"/>
      <w:marLeft w:val="0"/>
      <w:marRight w:val="0"/>
      <w:marTop w:val="0"/>
      <w:marBottom w:val="0"/>
      <w:divBdr>
        <w:top w:val="none" w:sz="0" w:space="0" w:color="auto"/>
        <w:left w:val="none" w:sz="0" w:space="0" w:color="auto"/>
        <w:bottom w:val="none" w:sz="0" w:space="0" w:color="auto"/>
        <w:right w:val="none" w:sz="0" w:space="0" w:color="auto"/>
      </w:divBdr>
    </w:div>
    <w:div w:id="209593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rculogen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maddison@floridawested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rculogene.com/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3E437FEE19FC4889FF25D03E98145F" ma:contentTypeVersion="2" ma:contentTypeDescription="Create a new document." ma:contentTypeScope="" ma:versionID="8df5a0fbd998193024f45ae640b8af97">
  <xsd:schema xmlns:xsd="http://www.w3.org/2001/XMLSchema" xmlns:xs="http://www.w3.org/2001/XMLSchema" xmlns:p="http://schemas.microsoft.com/office/2006/metadata/properties" xmlns:ns2="0874fb99-2172-4a79-a82d-8ae541358d54" targetNamespace="http://schemas.microsoft.com/office/2006/metadata/properties" ma:root="true" ma:fieldsID="40a985de2a93a7343df865be2cd35108" ns2:_="">
    <xsd:import namespace="0874fb99-2172-4a79-a82d-8ae541358d5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4fb99-2172-4a79-a82d-8ae541358d5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7FC758-D248-4665-AB4D-B6B7E9D1CF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F8121C-6B93-4D55-9345-FE91060B5C42}">
  <ds:schemaRefs>
    <ds:schemaRef ds:uri="http://schemas.openxmlformats.org/officeDocument/2006/bibliography"/>
  </ds:schemaRefs>
</ds:datastoreItem>
</file>

<file path=customXml/itemProps3.xml><?xml version="1.0" encoding="utf-8"?>
<ds:datastoreItem xmlns:ds="http://schemas.openxmlformats.org/officeDocument/2006/customXml" ds:itemID="{F55AB00D-F59F-4476-8572-CF0A50356192}">
  <ds:schemaRefs>
    <ds:schemaRef ds:uri="http://schemas.microsoft.com/sharepoint/v3/contenttype/forms"/>
  </ds:schemaRefs>
</ds:datastoreItem>
</file>

<file path=customXml/itemProps4.xml><?xml version="1.0" encoding="utf-8"?>
<ds:datastoreItem xmlns:ds="http://schemas.openxmlformats.org/officeDocument/2006/customXml" ds:itemID="{7FBD4F8A-7788-4CFB-A032-6F58DD34F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4fb99-2172-4a79-a82d-8ae541358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Blum-Heintz</dc:creator>
  <cp:keywords/>
  <dc:description/>
  <cp:lastModifiedBy>Sena Maddison</cp:lastModifiedBy>
  <cp:revision>2</cp:revision>
  <cp:lastPrinted>2021-02-05T17:08:00Z</cp:lastPrinted>
  <dcterms:created xsi:type="dcterms:W3CDTF">2021-12-13T16:30:00Z</dcterms:created>
  <dcterms:modified xsi:type="dcterms:W3CDTF">2021-12-13T16:30:00Z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0x010100C13E437FEE19FC4889FF25D03E98145F</vt:lpwstr>
  </property>
</Properties>
</file>